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64"/>
        <w:gridCol w:w="690"/>
        <w:gridCol w:w="1425"/>
        <w:gridCol w:w="3165"/>
        <w:gridCol w:w="870"/>
        <w:gridCol w:w="1105"/>
        <w:gridCol w:w="735"/>
        <w:gridCol w:w="825"/>
        <w:gridCol w:w="2160"/>
        <w:gridCol w:w="881"/>
        <w:gridCol w:w="840"/>
      </w:tblGrid>
      <w:tr w14:paraId="728B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316E19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附件1</w:t>
            </w:r>
          </w:p>
        </w:tc>
      </w:tr>
      <w:tr w14:paraId="6D04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9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2580C76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西部物流公司</w:t>
            </w:r>
            <w:r>
              <w:rPr>
                <w:rFonts w:hint="eastAsia" w:ascii="宋体" w:hAnsi="宋体" w:eastAsia="宋体" w:cs="宋体"/>
                <w:b/>
                <w:bCs/>
                <w:color w:val="0B0A0A"/>
                <w:sz w:val="22"/>
                <w:szCs w:val="22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color w:val="0B0A0A"/>
                <w:sz w:val="22"/>
                <w:szCs w:val="22"/>
                <w:lang w:val="en-US" w:eastAsia="zh-CN"/>
              </w:rPr>
              <w:t>度招聘招商运营岗（工勤岗）</w:t>
            </w:r>
            <w:r>
              <w:rPr>
                <w:rFonts w:hint="eastAsia" w:ascii="宋体" w:hAnsi="宋体" w:eastAsia="宋体" w:cs="宋体"/>
                <w:b/>
                <w:bCs/>
                <w:color w:val="0B0A0A"/>
                <w:sz w:val="22"/>
                <w:szCs w:val="22"/>
              </w:rPr>
              <w:t>岗位表</w:t>
            </w:r>
          </w:p>
        </w:tc>
      </w:tr>
      <w:tr w14:paraId="2A81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Merge w:val="restart"/>
            <w:shd w:val="clear" w:color="auto" w:fill="00B0F0"/>
            <w:noWrap w:val="0"/>
            <w:vAlign w:val="center"/>
          </w:tcPr>
          <w:p w14:paraId="1C7BF30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664" w:type="dxa"/>
            <w:vMerge w:val="restart"/>
            <w:shd w:val="clear" w:color="auto" w:fill="00B0F0"/>
            <w:noWrap w:val="0"/>
            <w:vAlign w:val="center"/>
          </w:tcPr>
          <w:p w14:paraId="6F7D9D2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690" w:type="dxa"/>
            <w:vMerge w:val="restart"/>
            <w:shd w:val="clear" w:color="auto" w:fill="00B0F0"/>
            <w:noWrap w:val="0"/>
            <w:vAlign w:val="center"/>
          </w:tcPr>
          <w:p w14:paraId="1A49A9B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25" w:type="dxa"/>
            <w:vMerge w:val="restart"/>
            <w:shd w:val="clear" w:color="auto" w:fill="00B0F0"/>
            <w:noWrap w:val="0"/>
            <w:vAlign w:val="center"/>
          </w:tcPr>
          <w:p w14:paraId="2658E7A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65" w:type="dxa"/>
            <w:vMerge w:val="restart"/>
            <w:shd w:val="clear" w:color="auto" w:fill="00B0F0"/>
            <w:noWrap w:val="0"/>
            <w:vAlign w:val="center"/>
          </w:tcPr>
          <w:p w14:paraId="7B57105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岗位职责描述</w:t>
            </w:r>
          </w:p>
        </w:tc>
        <w:tc>
          <w:tcPr>
            <w:tcW w:w="5695" w:type="dxa"/>
            <w:gridSpan w:val="5"/>
            <w:shd w:val="clear" w:color="auto" w:fill="00B0F0"/>
            <w:noWrap w:val="0"/>
            <w:vAlign w:val="center"/>
          </w:tcPr>
          <w:p w14:paraId="6D80695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岗位资格条件</w:t>
            </w:r>
          </w:p>
        </w:tc>
        <w:tc>
          <w:tcPr>
            <w:tcW w:w="881" w:type="dxa"/>
            <w:vMerge w:val="restart"/>
            <w:shd w:val="clear" w:color="auto" w:fill="00B0F0"/>
            <w:noWrap w:val="0"/>
            <w:vAlign w:val="center"/>
          </w:tcPr>
          <w:p w14:paraId="416A1A5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工资福利待遇</w:t>
            </w:r>
          </w:p>
        </w:tc>
        <w:tc>
          <w:tcPr>
            <w:tcW w:w="840" w:type="dxa"/>
            <w:vMerge w:val="restart"/>
            <w:shd w:val="clear" w:color="auto" w:fill="00B0F0"/>
            <w:noWrap w:val="0"/>
            <w:vAlign w:val="center"/>
          </w:tcPr>
          <w:p w14:paraId="06E1E55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聘用人数</w:t>
            </w:r>
          </w:p>
        </w:tc>
      </w:tr>
      <w:tr w14:paraId="7089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9" w:type="dxa"/>
            <w:vMerge w:val="continue"/>
            <w:shd w:val="clear" w:color="auto" w:fill="auto"/>
            <w:noWrap w:val="0"/>
            <w:vAlign w:val="top"/>
          </w:tcPr>
          <w:p w14:paraId="7F0C127A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64" w:type="dxa"/>
            <w:vMerge w:val="continue"/>
            <w:shd w:val="clear" w:color="auto" w:fill="auto"/>
            <w:noWrap w:val="0"/>
            <w:vAlign w:val="top"/>
          </w:tcPr>
          <w:p w14:paraId="3C185AD5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top"/>
          </w:tcPr>
          <w:p w14:paraId="122A66B3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shd w:val="clear" w:color="auto" w:fill="auto"/>
            <w:noWrap w:val="0"/>
            <w:vAlign w:val="top"/>
          </w:tcPr>
          <w:p w14:paraId="2816AA6D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Merge w:val="continue"/>
            <w:shd w:val="clear" w:color="auto" w:fill="auto"/>
            <w:noWrap w:val="0"/>
            <w:vAlign w:val="top"/>
          </w:tcPr>
          <w:p w14:paraId="556B32EB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shd w:val="clear" w:color="auto" w:fill="00B0F0"/>
            <w:noWrap w:val="0"/>
            <w:vAlign w:val="center"/>
          </w:tcPr>
          <w:p w14:paraId="7F35A73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1105" w:type="dxa"/>
            <w:shd w:val="clear" w:color="auto" w:fill="00B0F0"/>
            <w:noWrap w:val="0"/>
            <w:vAlign w:val="center"/>
          </w:tcPr>
          <w:p w14:paraId="255FAF1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735" w:type="dxa"/>
            <w:shd w:val="clear" w:color="auto" w:fill="00B0F0"/>
            <w:noWrap w:val="0"/>
            <w:vAlign w:val="center"/>
          </w:tcPr>
          <w:p w14:paraId="02F3045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825" w:type="dxa"/>
            <w:shd w:val="clear" w:color="auto" w:fill="00B0F0"/>
            <w:noWrap w:val="0"/>
            <w:vAlign w:val="center"/>
          </w:tcPr>
          <w:p w14:paraId="5277281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shd w:val="clear" w:color="auto" w:fill="00B0F0"/>
            <w:noWrap w:val="0"/>
            <w:vAlign w:val="center"/>
          </w:tcPr>
          <w:p w14:paraId="32477EA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81" w:type="dxa"/>
            <w:vMerge w:val="continue"/>
            <w:noWrap w:val="0"/>
            <w:vAlign w:val="top"/>
          </w:tcPr>
          <w:p w14:paraId="47A75F9A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top"/>
          </w:tcPr>
          <w:p w14:paraId="701ED85E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 w14:paraId="45761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noWrap w:val="0"/>
            <w:vAlign w:val="center"/>
          </w:tcPr>
          <w:p w14:paraId="21BB96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 w14:paraId="3769BC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工勤岗</w:t>
            </w:r>
          </w:p>
        </w:tc>
        <w:tc>
          <w:tcPr>
            <w:tcW w:w="690" w:type="dxa"/>
            <w:noWrap w:val="0"/>
            <w:vAlign w:val="center"/>
          </w:tcPr>
          <w:p w14:paraId="483D78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425" w:type="dxa"/>
            <w:noWrap w:val="0"/>
            <w:vAlign w:val="center"/>
          </w:tcPr>
          <w:p w14:paraId="228E91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招商运营岗</w:t>
            </w:r>
          </w:p>
        </w:tc>
        <w:tc>
          <w:tcPr>
            <w:tcW w:w="3165" w:type="dxa"/>
            <w:noWrap w:val="0"/>
            <w:vAlign w:val="top"/>
          </w:tcPr>
          <w:p w14:paraId="7BF55CB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定期巡查商家店铺，监督商家的经营活动是否符合商业项目的整体规划和管理要求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  <w:p w14:paraId="14979C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建立良好的客户关系管理体系，定期与商家沟通交流，了解商家的经营状况和需求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  <w:t>；</w:t>
            </w:r>
          </w:p>
          <w:p w14:paraId="654071F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结合商业项目的特点和市场需求，协调各方资源，确保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</w:rPr>
              <w:t>顺利进行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28DC455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12AAD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036654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  <w:r>
              <w:rPr>
                <w:rFonts w:hint="default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1105" w:type="dxa"/>
            <w:noWrap w:val="0"/>
            <w:vAlign w:val="center"/>
          </w:tcPr>
          <w:p w14:paraId="2ED7D5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中专及同等以上学历</w:t>
            </w:r>
          </w:p>
        </w:tc>
        <w:tc>
          <w:tcPr>
            <w:tcW w:w="735" w:type="dxa"/>
            <w:noWrap w:val="0"/>
            <w:vAlign w:val="center"/>
          </w:tcPr>
          <w:p w14:paraId="520D19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</w:t>
            </w:r>
          </w:p>
        </w:tc>
        <w:tc>
          <w:tcPr>
            <w:tcW w:w="825" w:type="dxa"/>
            <w:noWrap w:val="0"/>
            <w:vAlign w:val="center"/>
          </w:tcPr>
          <w:p w14:paraId="417A7CC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60" w:type="dxa"/>
            <w:noWrap w:val="0"/>
            <w:vAlign w:val="center"/>
          </w:tcPr>
          <w:p w14:paraId="255399D1">
            <w:pP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具备 10 年以上农批市场工作经验，熟悉农批市场运营模式、招商策略及客户管理流程；</w:t>
            </w:r>
          </w:p>
          <w:p w14:paraId="58E946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1"/>
                <w:szCs w:val="21"/>
                <w:highlight w:val="none"/>
                <w:lang w:val="en-US" w:eastAsia="zh-CN"/>
              </w:rPr>
              <w:t>拥有 5 年以上农批市场中层管理工作经验者或拥有20年以上农批市场工作经验者优先；</w:t>
            </w:r>
          </w:p>
          <w:p w14:paraId="441685CF">
            <w:pPr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3</w:t>
            </w:r>
            <w:r>
              <w:rPr>
                <w:rFonts w:hint="default" w:eastAsia="宋体" w:cs="Times New Roman"/>
                <w:vertAlign w:val="baseline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具备良好的服务意识和客户导向工作态度。</w:t>
            </w:r>
          </w:p>
          <w:p w14:paraId="1627B1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48107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面议</w:t>
            </w:r>
          </w:p>
        </w:tc>
        <w:tc>
          <w:tcPr>
            <w:tcW w:w="840" w:type="dxa"/>
            <w:noWrap w:val="0"/>
            <w:vAlign w:val="center"/>
          </w:tcPr>
          <w:p w14:paraId="77422A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4AF3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9" w:type="dxa"/>
            <w:gridSpan w:val="11"/>
            <w:noWrap w:val="0"/>
            <w:vAlign w:val="center"/>
          </w:tcPr>
          <w:p w14:paraId="696805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840" w:type="dxa"/>
            <w:noWrap w:val="0"/>
            <w:vAlign w:val="center"/>
          </w:tcPr>
          <w:p w14:paraId="130C72C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 w14:paraId="7CDCCF4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7BDB"/>
    <w:rsid w:val="01F1278E"/>
    <w:rsid w:val="0D423BBE"/>
    <w:rsid w:val="13AD4A7F"/>
    <w:rsid w:val="176149FD"/>
    <w:rsid w:val="1F272A60"/>
    <w:rsid w:val="2AFD7094"/>
    <w:rsid w:val="2C687FA0"/>
    <w:rsid w:val="31571D80"/>
    <w:rsid w:val="33624A1C"/>
    <w:rsid w:val="38292754"/>
    <w:rsid w:val="39247848"/>
    <w:rsid w:val="3BF5767B"/>
    <w:rsid w:val="3D4344BA"/>
    <w:rsid w:val="438533FC"/>
    <w:rsid w:val="4ACC1B85"/>
    <w:rsid w:val="4B1B07E7"/>
    <w:rsid w:val="5022649D"/>
    <w:rsid w:val="5633278E"/>
    <w:rsid w:val="568F4809"/>
    <w:rsid w:val="57A97C51"/>
    <w:rsid w:val="594006C5"/>
    <w:rsid w:val="617034A0"/>
    <w:rsid w:val="645111D2"/>
    <w:rsid w:val="7CF45DF5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center"/>
      <w:outlineLvl w:val="0"/>
    </w:pPr>
    <w:rPr>
      <w:rFonts w:ascii="宋体" w:hAnsi="宋体" w:eastAsia="宋体"/>
      <w:b/>
      <w:sz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jc w:val="left"/>
      <w:outlineLvl w:val="1"/>
    </w:pPr>
    <w:rPr>
      <w:rFonts w:ascii="Arial" w:hAnsi="Arial" w:eastAsia="宋体" w:cs="Arial"/>
      <w:b/>
      <w:bCs/>
      <w:snapToGrid w:val="0"/>
      <w:color w:val="000000"/>
      <w:kern w:val="0"/>
      <w:sz w:val="28"/>
      <w:szCs w:val="32"/>
      <w:lang w:eastAsia="en-US"/>
    </w:rPr>
  </w:style>
  <w:style w:type="paragraph" w:styleId="4">
    <w:name w:val="heading 3"/>
    <w:basedOn w:val="1"/>
    <w:next w:val="5"/>
    <w:link w:val="18"/>
    <w:semiHidden/>
    <w:unhideWhenUsed/>
    <w:qFormat/>
    <w:uiPriority w:val="0"/>
    <w:pPr>
      <w:keepNext/>
      <w:keepLines/>
      <w:autoSpaceDE w:val="0"/>
      <w:autoSpaceDN w:val="0"/>
      <w:adjustRightInd w:val="0"/>
      <w:spacing w:line="240" w:lineRule="auto"/>
      <w:ind w:left="0" w:firstLine="403"/>
      <w:jc w:val="left"/>
      <w:textAlignment w:val="baseline"/>
      <w:outlineLvl w:val="2"/>
    </w:pPr>
    <w:rPr>
      <w:rFonts w:ascii="Times New Roman" w:hAnsi="Times New Roman" w:eastAsia="宋体" w:cs="Arial"/>
      <w:b/>
      <w:bCs/>
      <w:snapToGrid w:val="0"/>
      <w:color w:val="000000"/>
      <w:kern w:val="0"/>
      <w:sz w:val="24"/>
      <w:szCs w:val="32"/>
      <w:lang w:eastAsia="en-US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firstLine="403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link w:val="2"/>
    <w:qFormat/>
    <w:locked/>
    <w:uiPriority w:val="9"/>
    <w:rPr>
      <w:rFonts w:ascii="宋体" w:hAnsi="宋体" w:eastAsia="宋体" w:cs="Times New Roman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17">
    <w:name w:val="标题 2 字符"/>
    <w:link w:val="3"/>
    <w:qFormat/>
    <w:locked/>
    <w:uiPriority w:val="9"/>
    <w:rPr>
      <w:rFonts w:ascii="Arial" w:hAnsi="Arial" w:eastAsia="宋体" w:cs="Arial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18">
    <w:name w:val="标题 3 字符"/>
    <w:link w:val="4"/>
    <w:semiHidden/>
    <w:qFormat/>
    <w:locked/>
    <w:uiPriority w:val="99"/>
    <w:rPr>
      <w:rFonts w:ascii="Times New Roman" w:hAnsi="Times New Roman" w:eastAsia="宋体" w:cs="Arial"/>
      <w:b/>
      <w:bCs/>
      <w:snapToGrid w:val="0"/>
      <w:color w:val="000000"/>
      <w:kern w:val="0"/>
      <w:sz w:val="28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2025-05-09T08:38:00Z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